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ED" w:rsidRDefault="008C19ED" w:rsidP="008C19ED">
      <w:pPr>
        <w:tabs>
          <w:tab w:val="left" w:pos="6340"/>
        </w:tabs>
        <w:jc w:val="center"/>
      </w:pPr>
      <w:bookmarkStart w:id="0" w:name="_GoBack"/>
      <w:r>
        <w:rPr>
          <w:rFonts w:ascii="Arial" w:hAnsi="Arial" w:cs="Arial"/>
          <w:sz w:val="26"/>
          <w:szCs w:val="26"/>
        </w:rPr>
        <w:t>Положение</w:t>
      </w:r>
    </w:p>
    <w:p w:rsidR="008C19ED" w:rsidRDefault="008C19ED" w:rsidP="008C19ED">
      <w:pPr>
        <w:tabs>
          <w:tab w:val="left" w:pos="6340"/>
        </w:tabs>
        <w:jc w:val="center"/>
      </w:pP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 проведении смотра - конкурса «Лучшее новогоднее оформление организаций, предприятий и</w:t>
      </w:r>
      <w:r>
        <w:rPr>
          <w:rFonts w:ascii="Arial" w:hAnsi="Arial" w:cs="Arial"/>
          <w:sz w:val="26"/>
          <w:szCs w:val="26"/>
        </w:rPr>
        <w:t xml:space="preserve"> учреждений Сладковского</w:t>
      </w:r>
    </w:p>
    <w:p w:rsidR="008C19ED" w:rsidRDefault="008C19ED" w:rsidP="008C19ED">
      <w:pPr>
        <w:tabs>
          <w:tab w:val="left" w:pos="6340"/>
        </w:tabs>
        <w:jc w:val="center"/>
      </w:pPr>
      <w:r>
        <w:rPr>
          <w:rFonts w:ascii="Arial" w:hAnsi="Arial" w:cs="Arial"/>
          <w:sz w:val="26"/>
          <w:szCs w:val="26"/>
        </w:rPr>
        <w:t xml:space="preserve"> сельского поселения - 2020»</w:t>
      </w:r>
    </w:p>
    <w:bookmarkEnd w:id="0"/>
    <w:p w:rsidR="008C19ED" w:rsidRDefault="008C19ED" w:rsidP="008C19ED">
      <w:pPr>
        <w:tabs>
          <w:tab w:val="left" w:pos="6340"/>
        </w:tabs>
        <w:jc w:val="center"/>
        <w:rPr>
          <w:rFonts w:ascii="Arial" w:hAnsi="Arial" w:cs="Arial"/>
          <w:sz w:val="26"/>
          <w:szCs w:val="26"/>
        </w:rPr>
      </w:pPr>
    </w:p>
    <w:p w:rsidR="008C19ED" w:rsidRDefault="008C19ED" w:rsidP="008C19ED">
      <w:pPr>
        <w:pStyle w:val="ListParagraph"/>
        <w:numPr>
          <w:ilvl w:val="0"/>
          <w:numId w:val="1"/>
        </w:numPr>
        <w:tabs>
          <w:tab w:val="left" w:pos="6340"/>
        </w:tabs>
        <w:jc w:val="both"/>
      </w:pPr>
      <w:r>
        <w:rPr>
          <w:rFonts w:ascii="Arial" w:hAnsi="Arial" w:cs="Arial"/>
          <w:sz w:val="26"/>
          <w:szCs w:val="26"/>
        </w:rPr>
        <w:t>Общее положение</w:t>
      </w:r>
    </w:p>
    <w:p w:rsidR="008C19ED" w:rsidRDefault="008C19ED" w:rsidP="008C19ED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8C19ED" w:rsidRDefault="008C19ED" w:rsidP="008C19ED">
      <w:pPr>
        <w:tabs>
          <w:tab w:val="left" w:pos="540"/>
        </w:tabs>
        <w:jc w:val="both"/>
      </w:pPr>
      <w:r>
        <w:rPr>
          <w:rFonts w:ascii="Arial" w:hAnsi="Arial" w:cs="Arial"/>
          <w:sz w:val="26"/>
          <w:szCs w:val="26"/>
        </w:rPr>
        <w:tab/>
        <w:t>1.</w:t>
      </w:r>
      <w:proofErr w:type="gramStart"/>
      <w:r>
        <w:rPr>
          <w:rFonts w:ascii="Arial" w:hAnsi="Arial" w:cs="Arial"/>
          <w:sz w:val="26"/>
          <w:szCs w:val="26"/>
        </w:rPr>
        <w:t>1.Настоящее</w:t>
      </w:r>
      <w:proofErr w:type="gramEnd"/>
      <w:r>
        <w:rPr>
          <w:rFonts w:ascii="Arial" w:hAnsi="Arial" w:cs="Arial"/>
          <w:sz w:val="26"/>
          <w:szCs w:val="26"/>
        </w:rPr>
        <w:t xml:space="preserve">  Положение  определяет  условия  и  порядок проведения конкурса </w:t>
      </w:r>
      <w:r>
        <w:rPr>
          <w:rFonts w:ascii="Arial" w:hAnsi="Arial" w:cs="Arial"/>
          <w:bCs/>
          <w:color w:val="000000"/>
          <w:sz w:val="26"/>
          <w:szCs w:val="26"/>
        </w:rPr>
        <w:t>«Лучшее новогоднее оформление организаций, предприятий и</w:t>
      </w:r>
      <w:r>
        <w:rPr>
          <w:rFonts w:ascii="Arial" w:hAnsi="Arial" w:cs="Arial"/>
          <w:sz w:val="26"/>
          <w:szCs w:val="26"/>
        </w:rPr>
        <w:t xml:space="preserve"> учреждений Сладковского сельского поселения - 2020» (далее – смотр - конкурс)</w:t>
      </w:r>
      <w:r>
        <w:rPr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и условия участия в нем.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1.2. Цели проведения смотра - конкурса: 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сохранение и развитие традиций, связанных с подготовкой и проведением новогодних и рождественских праздников;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придание праздничного облика Сладковскому сельскому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поселению  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преддверии новогодних и рождественских праздников;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привлечение организаций, предприятий, учреждений и индивидуальных предпринимателей Сладковского сельского поселения к созданию праздничной атмосферы в Сладковском сельском поселении в предновогодние дни, новогодние и рождественские праздники;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определение лучшего новогоднего оформления фасадов зданий и закрепленных территорий организаций, учреждений, предприятий всех форм собственности в преддверии празднования Нового 2021 года.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1.3. Организатором смотра - конкурса является отдел по работе с территорией Сладковского сельского поселения. </w:t>
      </w:r>
    </w:p>
    <w:p w:rsidR="008C19ED" w:rsidRDefault="008C19ED" w:rsidP="008C19ED">
      <w:pPr>
        <w:tabs>
          <w:tab w:val="left" w:pos="54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1.4. В смотре - конкурсе могут принимать участие предприятия, организации различных форм собственности, организации торговли, сферы услуг и общественного питания, учреждения образования, культуры, спорта (далее - организации, предприятия и учреждения) и индивидуальные предприниматели Сладковского сельского поселения. </w:t>
      </w:r>
    </w:p>
    <w:p w:rsidR="008C19ED" w:rsidRDefault="008C19ED" w:rsidP="008C19ED">
      <w:pPr>
        <w:tabs>
          <w:tab w:val="left" w:pos="990"/>
        </w:tabs>
        <w:ind w:firstLine="53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19ED" w:rsidRDefault="008C19ED" w:rsidP="008C19ED">
      <w:pPr>
        <w:pStyle w:val="ListParagraph"/>
        <w:numPr>
          <w:ilvl w:val="0"/>
          <w:numId w:val="1"/>
        </w:numPr>
        <w:tabs>
          <w:tab w:val="left" w:pos="990"/>
        </w:tabs>
      </w:pPr>
      <w:r>
        <w:rPr>
          <w:rFonts w:ascii="Arial" w:hAnsi="Arial" w:cs="Arial"/>
          <w:bCs/>
          <w:color w:val="000000"/>
          <w:sz w:val="26"/>
          <w:szCs w:val="26"/>
        </w:rPr>
        <w:t>Условия смотра - конкурса</w:t>
      </w:r>
    </w:p>
    <w:p w:rsidR="008C19ED" w:rsidRDefault="008C19ED" w:rsidP="008C19ED">
      <w:pPr>
        <w:pStyle w:val="ListParagraph"/>
        <w:tabs>
          <w:tab w:val="left" w:pos="990"/>
        </w:tabs>
        <w:ind w:left="306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19ED" w:rsidRDefault="008C19ED" w:rsidP="008C19ED">
      <w:pPr>
        <w:tabs>
          <w:tab w:val="left" w:pos="36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Участие в смотре - конкурсе является добровольным. </w:t>
      </w:r>
    </w:p>
    <w:p w:rsidR="008C19ED" w:rsidRDefault="008C19ED" w:rsidP="008C19ED">
      <w:pPr>
        <w:tabs>
          <w:tab w:val="left" w:pos="36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Организации, предприятия, учреждения и индивидуальные предприниматели Сладковского сельского поселения для участия в смотре - конкурсе подают заявки в конкурсную комиссию по адресу: с. Сладково, ул. Пушкина, 6, факс 23-1-58, электронный адрес: </w:t>
      </w:r>
      <w:hyperlink r:id="rId5" w:history="1">
        <w:r>
          <w:rPr>
            <w:rStyle w:val="a3"/>
            <w:rFonts w:ascii="Arial" w:hAnsi="Arial" w:cs="Arial"/>
            <w:sz w:val="26"/>
            <w:szCs w:val="26"/>
            <w:lang w:val="en-US"/>
          </w:rPr>
          <w:t>admsladkovosp</w:t>
        </w:r>
      </w:hyperlink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@</w:t>
        </w:r>
      </w:hyperlink>
      <w:hyperlink r:id="rId7" w:history="1">
        <w:r>
          <w:rPr>
            <w:rStyle w:val="a3"/>
            <w:rFonts w:ascii="Arial" w:hAnsi="Arial" w:cs="Arial"/>
            <w:sz w:val="26"/>
            <w:szCs w:val="26"/>
            <w:lang w:val="en-US"/>
          </w:rPr>
          <w:t>mail</w:t>
        </w:r>
      </w:hyperlink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.</w:t>
        </w:r>
      </w:hyperlink>
      <w:hyperlink r:id="rId9" w:history="1">
        <w:r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по форме согласно приложению к настоящему Положению.</w:t>
      </w:r>
    </w:p>
    <w:p w:rsidR="008C19ED" w:rsidRDefault="008C19ED" w:rsidP="008C19ED">
      <w:pPr>
        <w:tabs>
          <w:tab w:val="left" w:pos="36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Заявки принимаются с 21 декабря по 25 декабря 2020 года включительно.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заявка составлена в единственном экземпляре и подписана заявителем (заявка может быть заполнена от руки или машинописным способом, распечатана посредством электронных печатающих устройств);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полномочия представителя оформлены в установленном порядке;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тексты документов написаны разборчиво;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фамилия, имя, отчество (наименование) заявителя, адрес его места жительства (места нахождения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),  телефон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написаны  полностью;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в документах нет подчисток, приписок, зачеркнутых слов и иных неоговоренных исправлений.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К заявке прикладываются фото, отражающие оформление объекта по тематике смотра-конкурса.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Заявки, представленные позже указанного срока, к рассмотрению не принимаются.</w:t>
      </w:r>
    </w:p>
    <w:p w:rsidR="008C19ED" w:rsidRDefault="008C19ED" w:rsidP="008C19ED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8C19ED" w:rsidRDefault="008C19ED" w:rsidP="008C19E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sz w:val="26"/>
          <w:szCs w:val="26"/>
        </w:rPr>
        <w:t>Номинации смотра - конкурса</w:t>
      </w:r>
    </w:p>
    <w:p w:rsidR="008C19ED" w:rsidRDefault="008C19ED" w:rsidP="008C19ED">
      <w:pPr>
        <w:pStyle w:val="ListParagraph"/>
        <w:ind w:left="3060"/>
        <w:rPr>
          <w:rFonts w:ascii="Arial" w:hAnsi="Arial" w:cs="Arial"/>
          <w:bCs/>
          <w:color w:val="000000"/>
          <w:sz w:val="26"/>
          <w:szCs w:val="26"/>
        </w:rPr>
      </w:pP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3.1. Смотр - конкурс проводится по следующим номинациям:</w:t>
      </w:r>
    </w:p>
    <w:p w:rsidR="008C19ED" w:rsidRDefault="008C19ED" w:rsidP="008C19ED">
      <w:pPr>
        <w:tabs>
          <w:tab w:val="left" w:pos="540"/>
          <w:tab w:val="left" w:pos="99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«Лучшее новогоднее оформление среди объектов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торговли  по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реализации продовольственных/непродовольственных товаров»;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«Лучшее новогоднее оформление среди предприятий и учреждений»;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sz w:val="26"/>
          <w:szCs w:val="26"/>
        </w:rPr>
        <w:t>«Лучшее новогоднее оформление фасадов жилого дома и прилегающей территории».</w:t>
      </w:r>
    </w:p>
    <w:p w:rsidR="008C19ED" w:rsidRDefault="008C19ED" w:rsidP="008C19ED">
      <w:pPr>
        <w:tabs>
          <w:tab w:val="left" w:pos="540"/>
          <w:tab w:val="left" w:pos="990"/>
        </w:tabs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3.2. При наличии менее двух участников в номинации смотр - конкурс признается несостоявшимся в данной номинации.</w:t>
      </w:r>
    </w:p>
    <w:p w:rsidR="008C19ED" w:rsidRDefault="008C19ED" w:rsidP="008C19ED">
      <w:pPr>
        <w:tabs>
          <w:tab w:val="left" w:pos="540"/>
          <w:tab w:val="left" w:pos="990"/>
        </w:tabs>
        <w:ind w:firstLine="539"/>
        <w:jc w:val="both"/>
        <w:rPr>
          <w:rFonts w:ascii="Arial" w:hAnsi="Arial" w:cs="Arial"/>
          <w:color w:val="000000"/>
          <w:sz w:val="26"/>
          <w:szCs w:val="26"/>
        </w:rPr>
      </w:pPr>
    </w:p>
    <w:p w:rsidR="008C19ED" w:rsidRDefault="008C19ED" w:rsidP="008C19E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sz w:val="26"/>
          <w:szCs w:val="26"/>
        </w:rPr>
        <w:t>Критерии оценки победителей смотра - конкурса</w:t>
      </w:r>
    </w:p>
    <w:p w:rsidR="008C19ED" w:rsidRDefault="008C19ED" w:rsidP="008C19ED">
      <w:pPr>
        <w:pStyle w:val="ListParagraph"/>
        <w:ind w:left="306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Оценка осуществляется по следующим критериям: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декоративно-художественное и световое оформление витрин, входных зон, а также наличие новогодней атрибутики на прилегающей к объекту территории (наличие оформленных светодиодными гирляндами деревьев, наличие украшенных живых или искусственных елей и т.д.) - от 0 до 5 баллов;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декоративно-художественное оформление интерьеров объектов (торговые залы, салоны, рабочие места и т.д.) по новогодней тематике - от 0 до 5 баллов;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использование инноваций в украшении - от 0 до 5 баллов.</w:t>
      </w:r>
    </w:p>
    <w:p w:rsidR="008C19ED" w:rsidRDefault="008C19ED" w:rsidP="008C19ED">
      <w:pPr>
        <w:ind w:firstLine="539"/>
        <w:jc w:val="both"/>
        <w:rPr>
          <w:rFonts w:ascii="Arial" w:hAnsi="Arial" w:cs="Arial"/>
          <w:color w:val="000000"/>
          <w:sz w:val="26"/>
          <w:szCs w:val="26"/>
        </w:rPr>
      </w:pPr>
    </w:p>
    <w:p w:rsidR="008C19ED" w:rsidRDefault="008C19ED" w:rsidP="008C19E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sz w:val="26"/>
          <w:szCs w:val="26"/>
        </w:rPr>
        <w:t>Подведение итогов смотра - конкурса</w:t>
      </w:r>
    </w:p>
    <w:p w:rsidR="008C19ED" w:rsidRDefault="008C19ED" w:rsidP="008C19ED">
      <w:pPr>
        <w:pStyle w:val="ListParagraph"/>
        <w:ind w:left="306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5.1. Подведение итогов смотра - конкурса осуществляется конкурсной комиссией до 18 января 2021 года.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5.2. В каждой номинации присуждается одно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первое  место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5.3. Победителями смотра - конкурса признаются участники, набравшие наибольшее количество баллов в своей номинации.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>5.4. Победители смотра - конкурса, занявшие первые места, награждаются дипломами.</w:t>
      </w:r>
    </w:p>
    <w:p w:rsidR="008C19ED" w:rsidRDefault="008C19ED" w:rsidP="008C19ED">
      <w:pPr>
        <w:ind w:firstLine="53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5.5. Результаты смотра - конкурса размещаются на официальном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сайте  Сладковского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 в сети Интернет не позднее 10 дней с даты окончания подведения итогов смотра - конкурса.</w:t>
      </w:r>
    </w:p>
    <w:p w:rsidR="00C747D4" w:rsidRDefault="00C747D4"/>
    <w:sectPr w:rsidR="00C7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D"/>
    <w:rsid w:val="008C19ED"/>
    <w:rsid w:val="00C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57B2-E376-434F-A427-8914602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9ED"/>
    <w:rPr>
      <w:color w:val="0000FF"/>
      <w:u w:val="single"/>
    </w:rPr>
  </w:style>
  <w:style w:type="paragraph" w:customStyle="1" w:styleId="ListParagraph">
    <w:name w:val="List Paragraph"/>
    <w:basedOn w:val="a"/>
    <w:rsid w:val="008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ladkovo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ladkovo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ladkovosp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sladkovosp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sladkovo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TZ2</dc:creator>
  <cp:keywords/>
  <dc:description/>
  <cp:lastModifiedBy>TZ2</cp:lastModifiedBy>
  <cp:revision>1</cp:revision>
  <dcterms:created xsi:type="dcterms:W3CDTF">2020-12-14T08:19:00Z</dcterms:created>
  <dcterms:modified xsi:type="dcterms:W3CDTF">2020-12-14T08:20:00Z</dcterms:modified>
</cp:coreProperties>
</file>